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2377"/>
        <w:tblW w:w="12798" w:type="dxa"/>
        <w:tblLook w:val="04A0" w:firstRow="1" w:lastRow="0" w:firstColumn="1" w:lastColumn="0" w:noHBand="0" w:noVBand="1"/>
      </w:tblPr>
      <w:tblGrid>
        <w:gridCol w:w="1008"/>
        <w:gridCol w:w="5844"/>
        <w:gridCol w:w="1777"/>
        <w:gridCol w:w="4169"/>
      </w:tblGrid>
      <w:tr w:rsidR="00A854F4" w:rsidRPr="007D2CFA" w:rsidTr="00A854F4">
        <w:tc>
          <w:tcPr>
            <w:tcW w:w="1008" w:type="dxa"/>
          </w:tcPr>
          <w:p w:rsidR="00A854F4" w:rsidRPr="007D2CFA" w:rsidRDefault="00A854F4" w:rsidP="00BD00AA">
            <w:pPr>
              <w:rPr>
                <w:b/>
                <w:sz w:val="18"/>
                <w:szCs w:val="18"/>
              </w:rPr>
            </w:pPr>
            <w:r w:rsidRPr="007D2CFA">
              <w:rPr>
                <w:b/>
                <w:sz w:val="18"/>
                <w:szCs w:val="18"/>
              </w:rPr>
              <w:t>TIME FRAME</w:t>
            </w:r>
          </w:p>
        </w:tc>
        <w:tc>
          <w:tcPr>
            <w:tcW w:w="5844" w:type="dxa"/>
          </w:tcPr>
          <w:p w:rsidR="00A854F4" w:rsidRPr="007D2CFA" w:rsidRDefault="00A854F4" w:rsidP="00BD00AA">
            <w:pPr>
              <w:rPr>
                <w:b/>
                <w:sz w:val="18"/>
                <w:szCs w:val="18"/>
              </w:rPr>
            </w:pPr>
            <w:r w:rsidRPr="007D2CFA">
              <w:rPr>
                <w:b/>
                <w:sz w:val="18"/>
                <w:szCs w:val="18"/>
              </w:rPr>
              <w:t>STAFF</w:t>
            </w:r>
          </w:p>
        </w:tc>
        <w:tc>
          <w:tcPr>
            <w:tcW w:w="5946" w:type="dxa"/>
            <w:gridSpan w:val="2"/>
          </w:tcPr>
          <w:p w:rsidR="00A854F4" w:rsidRPr="007D2CFA" w:rsidRDefault="00A854F4" w:rsidP="00BD00AA">
            <w:pPr>
              <w:rPr>
                <w:b/>
                <w:sz w:val="18"/>
                <w:szCs w:val="18"/>
              </w:rPr>
            </w:pPr>
            <w:r w:rsidRPr="007D2CFA">
              <w:rPr>
                <w:b/>
                <w:sz w:val="18"/>
                <w:szCs w:val="18"/>
              </w:rPr>
              <w:t>BOARD</w:t>
            </w:r>
          </w:p>
        </w:tc>
      </w:tr>
      <w:tr w:rsidR="00A854F4" w:rsidRPr="007D2CFA" w:rsidTr="00A854F4">
        <w:tc>
          <w:tcPr>
            <w:tcW w:w="1008" w:type="dxa"/>
          </w:tcPr>
          <w:p w:rsidR="00A854F4" w:rsidRPr="007D2CFA" w:rsidRDefault="00A854F4" w:rsidP="00BD00AA">
            <w:pPr>
              <w:rPr>
                <w:sz w:val="18"/>
                <w:szCs w:val="18"/>
              </w:rPr>
            </w:pPr>
            <w:r w:rsidRPr="007D2CFA">
              <w:rPr>
                <w:sz w:val="18"/>
                <w:szCs w:val="18"/>
              </w:rPr>
              <w:t>Prior to 9/2</w:t>
            </w:r>
            <w:r w:rsidR="00420613">
              <w:rPr>
                <w:sz w:val="18"/>
                <w:szCs w:val="18"/>
              </w:rPr>
              <w:t xml:space="preserve"> (Start Date)</w:t>
            </w:r>
            <w:bookmarkStart w:id="0" w:name="_GoBack"/>
            <w:bookmarkEnd w:id="0"/>
          </w:p>
        </w:tc>
        <w:tc>
          <w:tcPr>
            <w:tcW w:w="5844" w:type="dxa"/>
          </w:tcPr>
          <w:p w:rsidR="00A854F4" w:rsidRPr="007D2CFA" w:rsidRDefault="00A854F4" w:rsidP="00BD00AA">
            <w:pPr>
              <w:rPr>
                <w:sz w:val="18"/>
                <w:szCs w:val="18"/>
              </w:rPr>
            </w:pPr>
            <w:r w:rsidRPr="007D2CFA">
              <w:rPr>
                <w:sz w:val="18"/>
                <w:szCs w:val="18"/>
              </w:rPr>
              <w:t>1.  Assign one person to compile the following list of documents and load them into a flash drive:</w:t>
            </w:r>
          </w:p>
          <w:p w:rsidR="00A854F4" w:rsidRPr="007D2CFA" w:rsidRDefault="00A854F4" w:rsidP="00BD00AA">
            <w:pPr>
              <w:pStyle w:val="ListParagraph"/>
              <w:numPr>
                <w:ilvl w:val="0"/>
                <w:numId w:val="1"/>
              </w:numPr>
              <w:rPr>
                <w:sz w:val="18"/>
                <w:szCs w:val="18"/>
              </w:rPr>
            </w:pPr>
            <w:r w:rsidRPr="007D2CFA">
              <w:rPr>
                <w:sz w:val="18"/>
                <w:szCs w:val="18"/>
              </w:rPr>
              <w:t>Personnel Handbook</w:t>
            </w:r>
          </w:p>
          <w:p w:rsidR="00A854F4" w:rsidRPr="007D2CFA" w:rsidRDefault="00A854F4" w:rsidP="00BD00AA">
            <w:pPr>
              <w:pStyle w:val="ListParagraph"/>
              <w:numPr>
                <w:ilvl w:val="0"/>
                <w:numId w:val="1"/>
              </w:numPr>
              <w:rPr>
                <w:sz w:val="18"/>
                <w:szCs w:val="18"/>
              </w:rPr>
            </w:pPr>
            <w:r w:rsidRPr="007D2CFA">
              <w:rPr>
                <w:sz w:val="18"/>
                <w:szCs w:val="18"/>
              </w:rPr>
              <w:t>Org Chart</w:t>
            </w:r>
          </w:p>
          <w:p w:rsidR="00A854F4" w:rsidRPr="007D2CFA" w:rsidRDefault="00A854F4" w:rsidP="00BD00AA">
            <w:pPr>
              <w:pStyle w:val="ListParagraph"/>
              <w:numPr>
                <w:ilvl w:val="0"/>
                <w:numId w:val="1"/>
              </w:numPr>
              <w:rPr>
                <w:sz w:val="18"/>
                <w:szCs w:val="18"/>
              </w:rPr>
            </w:pPr>
            <w:r w:rsidRPr="007D2CFA">
              <w:rPr>
                <w:sz w:val="18"/>
                <w:szCs w:val="18"/>
              </w:rPr>
              <w:t>Operations Policies</w:t>
            </w:r>
          </w:p>
          <w:p w:rsidR="00A854F4" w:rsidRPr="007D2CFA" w:rsidRDefault="00A854F4" w:rsidP="00BD00AA">
            <w:pPr>
              <w:pStyle w:val="ListParagraph"/>
              <w:numPr>
                <w:ilvl w:val="0"/>
                <w:numId w:val="1"/>
              </w:numPr>
              <w:rPr>
                <w:sz w:val="18"/>
                <w:szCs w:val="18"/>
              </w:rPr>
            </w:pPr>
            <w:r w:rsidRPr="007D2CFA">
              <w:rPr>
                <w:sz w:val="18"/>
                <w:szCs w:val="18"/>
              </w:rPr>
              <w:t>New staff orientation documents</w:t>
            </w:r>
          </w:p>
          <w:p w:rsidR="00A854F4" w:rsidRPr="007D2CFA" w:rsidRDefault="00A854F4" w:rsidP="00BD00AA">
            <w:pPr>
              <w:pStyle w:val="ListParagraph"/>
              <w:numPr>
                <w:ilvl w:val="0"/>
                <w:numId w:val="1"/>
              </w:numPr>
              <w:rPr>
                <w:sz w:val="18"/>
                <w:szCs w:val="18"/>
              </w:rPr>
            </w:pPr>
            <w:r w:rsidRPr="007D2CFA">
              <w:rPr>
                <w:sz w:val="18"/>
                <w:szCs w:val="18"/>
              </w:rPr>
              <w:t>Board meeting minutes – past 6 months</w:t>
            </w:r>
          </w:p>
          <w:p w:rsidR="00A854F4" w:rsidRPr="007D2CFA" w:rsidRDefault="00A854F4" w:rsidP="00BD00AA">
            <w:pPr>
              <w:pStyle w:val="ListParagraph"/>
              <w:numPr>
                <w:ilvl w:val="0"/>
                <w:numId w:val="1"/>
              </w:numPr>
              <w:rPr>
                <w:sz w:val="18"/>
                <w:szCs w:val="18"/>
              </w:rPr>
            </w:pPr>
            <w:r w:rsidRPr="007D2CFA">
              <w:rPr>
                <w:sz w:val="18"/>
                <w:szCs w:val="18"/>
              </w:rPr>
              <w:t>Staff meeting minutes - past 6 months</w:t>
            </w:r>
          </w:p>
          <w:p w:rsidR="00A854F4" w:rsidRPr="007D2CFA" w:rsidRDefault="00A854F4" w:rsidP="00BD00AA">
            <w:pPr>
              <w:pStyle w:val="ListParagraph"/>
              <w:numPr>
                <w:ilvl w:val="0"/>
                <w:numId w:val="1"/>
              </w:numPr>
              <w:rPr>
                <w:sz w:val="18"/>
                <w:szCs w:val="18"/>
              </w:rPr>
            </w:pPr>
            <w:r w:rsidRPr="007D2CFA">
              <w:rPr>
                <w:sz w:val="18"/>
                <w:szCs w:val="18"/>
              </w:rPr>
              <w:t>PMC meeting minutes - past 6 months</w:t>
            </w:r>
          </w:p>
          <w:p w:rsidR="00A854F4" w:rsidRPr="007D2CFA" w:rsidRDefault="00A854F4" w:rsidP="00BD00AA">
            <w:pPr>
              <w:pStyle w:val="ListParagraph"/>
              <w:numPr>
                <w:ilvl w:val="0"/>
                <w:numId w:val="1"/>
              </w:numPr>
              <w:rPr>
                <w:sz w:val="18"/>
                <w:szCs w:val="18"/>
              </w:rPr>
            </w:pPr>
            <w:r w:rsidRPr="007D2CFA">
              <w:rPr>
                <w:sz w:val="18"/>
                <w:szCs w:val="18"/>
              </w:rPr>
              <w:t xml:space="preserve">LT meeting minutes - past 6 months </w:t>
            </w:r>
          </w:p>
          <w:p w:rsidR="00A854F4" w:rsidRPr="007D2CFA" w:rsidRDefault="00A854F4" w:rsidP="00BD00AA">
            <w:pPr>
              <w:pStyle w:val="ListParagraph"/>
              <w:numPr>
                <w:ilvl w:val="0"/>
                <w:numId w:val="1"/>
              </w:numPr>
              <w:rPr>
                <w:sz w:val="18"/>
                <w:szCs w:val="18"/>
              </w:rPr>
            </w:pPr>
            <w:r w:rsidRPr="007D2CFA">
              <w:rPr>
                <w:sz w:val="18"/>
                <w:szCs w:val="18"/>
              </w:rPr>
              <w:t xml:space="preserve">OTT meeting minutes - past 6 months </w:t>
            </w:r>
          </w:p>
          <w:p w:rsidR="00A854F4" w:rsidRPr="007D2CFA" w:rsidRDefault="00A854F4" w:rsidP="00BD00AA">
            <w:pPr>
              <w:pStyle w:val="ListParagraph"/>
              <w:numPr>
                <w:ilvl w:val="0"/>
                <w:numId w:val="1"/>
              </w:numPr>
              <w:rPr>
                <w:sz w:val="18"/>
                <w:szCs w:val="18"/>
              </w:rPr>
            </w:pPr>
            <w:r w:rsidRPr="007D2CFA">
              <w:rPr>
                <w:sz w:val="18"/>
                <w:szCs w:val="18"/>
              </w:rPr>
              <w:t>List of acronyms</w:t>
            </w:r>
          </w:p>
          <w:p w:rsidR="00A854F4" w:rsidRPr="007D2CFA" w:rsidRDefault="00A854F4" w:rsidP="00BD00AA">
            <w:pPr>
              <w:pStyle w:val="ListParagraph"/>
              <w:ind w:left="1440"/>
              <w:rPr>
                <w:sz w:val="18"/>
                <w:szCs w:val="18"/>
              </w:rPr>
            </w:pPr>
          </w:p>
          <w:p w:rsidR="00A854F4" w:rsidRPr="007D2CFA" w:rsidRDefault="00A854F4" w:rsidP="00BD00AA">
            <w:pPr>
              <w:pStyle w:val="ListParagraph"/>
              <w:ind w:left="0"/>
              <w:rPr>
                <w:sz w:val="18"/>
                <w:szCs w:val="18"/>
              </w:rPr>
            </w:pPr>
            <w:r w:rsidRPr="007D2CFA">
              <w:rPr>
                <w:sz w:val="18"/>
                <w:szCs w:val="18"/>
              </w:rPr>
              <w:t>2.  Create a document that lists all the grants with reporting schedules (PMC and NHCADSV); state agencies;  grant administrators with contact information</w:t>
            </w:r>
          </w:p>
          <w:p w:rsidR="00A854F4" w:rsidRPr="007D2CFA" w:rsidRDefault="00A854F4" w:rsidP="00BD00AA">
            <w:pPr>
              <w:pStyle w:val="ListParagraph"/>
              <w:ind w:left="0"/>
              <w:rPr>
                <w:sz w:val="18"/>
                <w:szCs w:val="18"/>
              </w:rPr>
            </w:pPr>
          </w:p>
          <w:p w:rsidR="00A854F4" w:rsidRPr="007D2CFA" w:rsidRDefault="00A854F4" w:rsidP="00BD00AA">
            <w:pPr>
              <w:pStyle w:val="ListParagraph"/>
              <w:ind w:left="0"/>
              <w:rPr>
                <w:sz w:val="18"/>
                <w:szCs w:val="18"/>
              </w:rPr>
            </w:pPr>
            <w:r w:rsidRPr="007D2CFA">
              <w:rPr>
                <w:sz w:val="18"/>
                <w:szCs w:val="18"/>
              </w:rPr>
              <w:t>3.  Prepare a map of member programs and names and contact information of each director</w:t>
            </w:r>
          </w:p>
          <w:p w:rsidR="00A854F4" w:rsidRPr="007D2CFA" w:rsidRDefault="00A854F4" w:rsidP="00BD00AA">
            <w:pPr>
              <w:pStyle w:val="ListParagraph"/>
              <w:ind w:left="0"/>
              <w:rPr>
                <w:sz w:val="18"/>
                <w:szCs w:val="18"/>
              </w:rPr>
            </w:pPr>
          </w:p>
          <w:p w:rsidR="00A854F4" w:rsidRPr="007D2CFA" w:rsidRDefault="00A854F4" w:rsidP="00BD00AA">
            <w:pPr>
              <w:pStyle w:val="ListParagraph"/>
              <w:ind w:left="0"/>
              <w:rPr>
                <w:sz w:val="18"/>
                <w:szCs w:val="18"/>
              </w:rPr>
            </w:pPr>
            <w:r w:rsidRPr="007D2CFA">
              <w:rPr>
                <w:sz w:val="18"/>
                <w:szCs w:val="18"/>
              </w:rPr>
              <w:t xml:space="preserve">4.  Create a calendar of </w:t>
            </w:r>
            <w:proofErr w:type="gramStart"/>
            <w:r w:rsidRPr="007D2CFA">
              <w:rPr>
                <w:sz w:val="18"/>
                <w:szCs w:val="18"/>
              </w:rPr>
              <w:t>meetings  -</w:t>
            </w:r>
            <w:proofErr w:type="gramEnd"/>
            <w:r w:rsidRPr="007D2CFA">
              <w:rPr>
                <w:sz w:val="18"/>
                <w:szCs w:val="18"/>
              </w:rPr>
              <w:t xml:space="preserve"> Board, Staff, PMC, Leadership Team, National and other meetings for the next 6 months.  </w:t>
            </w:r>
          </w:p>
          <w:p w:rsidR="00A854F4" w:rsidRPr="007D2CFA" w:rsidRDefault="00A854F4" w:rsidP="00BD00AA">
            <w:pPr>
              <w:pStyle w:val="ListParagraph"/>
              <w:ind w:left="0"/>
              <w:rPr>
                <w:sz w:val="18"/>
                <w:szCs w:val="18"/>
              </w:rPr>
            </w:pPr>
          </w:p>
          <w:p w:rsidR="00A854F4" w:rsidRPr="007D2CFA" w:rsidRDefault="00A854F4" w:rsidP="00BD00AA">
            <w:pPr>
              <w:pStyle w:val="ListParagraph"/>
              <w:ind w:left="0"/>
              <w:rPr>
                <w:sz w:val="18"/>
                <w:szCs w:val="18"/>
              </w:rPr>
            </w:pPr>
            <w:r w:rsidRPr="007D2CFA">
              <w:rPr>
                <w:sz w:val="18"/>
                <w:szCs w:val="18"/>
              </w:rPr>
              <w:t>5.  Copy the Budgets -  FY 2013 and FY 2014</w:t>
            </w:r>
          </w:p>
          <w:p w:rsidR="00A854F4" w:rsidRPr="007D2CFA" w:rsidRDefault="00A854F4" w:rsidP="00BD00AA">
            <w:pPr>
              <w:pStyle w:val="ListParagraph"/>
              <w:ind w:left="0"/>
              <w:rPr>
                <w:sz w:val="18"/>
                <w:szCs w:val="18"/>
              </w:rPr>
            </w:pPr>
          </w:p>
          <w:p w:rsidR="00A854F4" w:rsidRPr="007D2CFA" w:rsidRDefault="00A854F4" w:rsidP="00BD00AA">
            <w:pPr>
              <w:pStyle w:val="ListParagraph"/>
              <w:ind w:left="0"/>
              <w:rPr>
                <w:sz w:val="18"/>
                <w:szCs w:val="18"/>
              </w:rPr>
            </w:pPr>
            <w:r w:rsidRPr="007D2CFA">
              <w:rPr>
                <w:sz w:val="18"/>
                <w:szCs w:val="18"/>
              </w:rPr>
              <w:t xml:space="preserve">6. Prepare a copy of the Fiscal manual </w:t>
            </w:r>
          </w:p>
          <w:p w:rsidR="00A854F4" w:rsidRPr="007D2CFA" w:rsidRDefault="00A854F4" w:rsidP="00BD00AA">
            <w:pPr>
              <w:pStyle w:val="ListParagraph"/>
              <w:ind w:left="0"/>
              <w:rPr>
                <w:sz w:val="18"/>
                <w:szCs w:val="18"/>
              </w:rPr>
            </w:pPr>
          </w:p>
          <w:p w:rsidR="00A854F4" w:rsidRPr="007D2CFA" w:rsidRDefault="00A854F4" w:rsidP="00BD00AA">
            <w:pPr>
              <w:pStyle w:val="ListParagraph"/>
              <w:ind w:left="0"/>
              <w:rPr>
                <w:sz w:val="18"/>
                <w:szCs w:val="18"/>
              </w:rPr>
            </w:pPr>
            <w:r w:rsidRPr="007D2CFA">
              <w:rPr>
                <w:sz w:val="18"/>
                <w:szCs w:val="18"/>
              </w:rPr>
              <w:t>7.  Prepare a copy of Grant Proposals submitted to state and federal funders, including all current and proposed.</w:t>
            </w:r>
          </w:p>
          <w:p w:rsidR="00A854F4" w:rsidRPr="007D2CFA" w:rsidRDefault="00A854F4" w:rsidP="00BD00AA">
            <w:pPr>
              <w:rPr>
                <w:sz w:val="18"/>
                <w:szCs w:val="18"/>
              </w:rPr>
            </w:pPr>
          </w:p>
          <w:p w:rsidR="00A854F4" w:rsidRPr="007D2CFA" w:rsidRDefault="00A854F4" w:rsidP="00BD00AA">
            <w:pPr>
              <w:rPr>
                <w:sz w:val="18"/>
                <w:szCs w:val="18"/>
              </w:rPr>
            </w:pPr>
            <w:r w:rsidRPr="007D2CFA">
              <w:rPr>
                <w:sz w:val="18"/>
                <w:szCs w:val="18"/>
              </w:rPr>
              <w:t xml:space="preserve">8. Contact Lyn and ask her how she wants to handle her phone. </w:t>
            </w:r>
          </w:p>
          <w:p w:rsidR="00A854F4" w:rsidRPr="007D2CFA" w:rsidRDefault="00A854F4" w:rsidP="00BD00AA">
            <w:pPr>
              <w:rPr>
                <w:sz w:val="18"/>
                <w:szCs w:val="18"/>
              </w:rPr>
            </w:pPr>
          </w:p>
          <w:p w:rsidR="00A854F4" w:rsidRDefault="00A854F4" w:rsidP="00BD00AA">
            <w:pPr>
              <w:rPr>
                <w:sz w:val="18"/>
                <w:szCs w:val="18"/>
              </w:rPr>
            </w:pPr>
          </w:p>
          <w:p w:rsidR="00A854F4" w:rsidRDefault="00A854F4" w:rsidP="00BD00AA">
            <w:pPr>
              <w:rPr>
                <w:sz w:val="18"/>
                <w:szCs w:val="18"/>
              </w:rPr>
            </w:pPr>
          </w:p>
          <w:p w:rsidR="00A854F4" w:rsidRPr="007D2CFA" w:rsidRDefault="00A854F4" w:rsidP="00BD00AA">
            <w:pPr>
              <w:rPr>
                <w:sz w:val="18"/>
                <w:szCs w:val="18"/>
              </w:rPr>
            </w:pPr>
            <w:r w:rsidRPr="007D2CFA">
              <w:rPr>
                <w:sz w:val="18"/>
                <w:szCs w:val="18"/>
              </w:rPr>
              <w:t>9.  Order Business Cards</w:t>
            </w:r>
          </w:p>
          <w:p w:rsidR="00A854F4" w:rsidRPr="007D2CFA" w:rsidRDefault="00A854F4" w:rsidP="00BD00AA">
            <w:pPr>
              <w:rPr>
                <w:sz w:val="18"/>
                <w:szCs w:val="18"/>
              </w:rPr>
            </w:pPr>
          </w:p>
          <w:p w:rsidR="00A854F4" w:rsidRPr="007D2CFA" w:rsidRDefault="00A854F4" w:rsidP="00BD00AA">
            <w:pPr>
              <w:rPr>
                <w:sz w:val="18"/>
                <w:szCs w:val="18"/>
              </w:rPr>
            </w:pPr>
            <w:r w:rsidRPr="007D2CFA">
              <w:rPr>
                <w:sz w:val="18"/>
                <w:szCs w:val="18"/>
              </w:rPr>
              <w:t xml:space="preserve">10.  Create a document that explains office operations.  Explain parking, water, refrigerator, office hours etc.  </w:t>
            </w:r>
            <w:r w:rsidRPr="007D2CFA">
              <w:rPr>
                <w:sz w:val="18"/>
                <w:szCs w:val="18"/>
                <w:highlight w:val="yellow"/>
              </w:rPr>
              <w:t xml:space="preserve">Send </w:t>
            </w:r>
            <w:r w:rsidR="00AA7799">
              <w:rPr>
                <w:sz w:val="18"/>
                <w:szCs w:val="18"/>
                <w:highlight w:val="yellow"/>
              </w:rPr>
              <w:t>this to Lyn prior to S</w:t>
            </w:r>
            <w:r w:rsidR="00AA7799">
              <w:rPr>
                <w:sz w:val="18"/>
                <w:szCs w:val="18"/>
              </w:rPr>
              <w:t>tart Date</w:t>
            </w:r>
          </w:p>
          <w:p w:rsidR="00A854F4" w:rsidRPr="007D2CFA" w:rsidRDefault="00A854F4" w:rsidP="00BD00AA">
            <w:pPr>
              <w:rPr>
                <w:sz w:val="18"/>
                <w:szCs w:val="18"/>
              </w:rPr>
            </w:pPr>
            <w:r w:rsidRPr="007D2CFA">
              <w:rPr>
                <w:sz w:val="18"/>
                <w:szCs w:val="18"/>
              </w:rPr>
              <w:t xml:space="preserve">  </w:t>
            </w:r>
          </w:p>
          <w:p w:rsidR="00A854F4" w:rsidRPr="007D2CFA" w:rsidRDefault="00A854F4" w:rsidP="00BD00AA">
            <w:pPr>
              <w:rPr>
                <w:sz w:val="18"/>
                <w:szCs w:val="18"/>
              </w:rPr>
            </w:pPr>
            <w:r w:rsidRPr="007D2CFA">
              <w:rPr>
                <w:sz w:val="18"/>
                <w:szCs w:val="18"/>
              </w:rPr>
              <w:t>11.  Remove all extra stuff from Lyn’s office.</w:t>
            </w:r>
          </w:p>
          <w:p w:rsidR="00A854F4" w:rsidRPr="007D2CFA" w:rsidRDefault="00A854F4" w:rsidP="00BD00AA">
            <w:pPr>
              <w:rPr>
                <w:sz w:val="18"/>
                <w:szCs w:val="18"/>
              </w:rPr>
            </w:pPr>
          </w:p>
          <w:p w:rsidR="00A854F4" w:rsidRPr="007D2CFA" w:rsidRDefault="00A854F4" w:rsidP="00BD00AA">
            <w:pPr>
              <w:rPr>
                <w:sz w:val="18"/>
                <w:szCs w:val="18"/>
              </w:rPr>
            </w:pPr>
            <w:r w:rsidRPr="007D2CFA">
              <w:rPr>
                <w:sz w:val="18"/>
                <w:szCs w:val="18"/>
              </w:rPr>
              <w:t>12.  Make sure the lap top is operational and updated.</w:t>
            </w:r>
          </w:p>
          <w:p w:rsidR="00A854F4" w:rsidRPr="007D2CFA" w:rsidRDefault="00A854F4" w:rsidP="00BD00AA">
            <w:pPr>
              <w:rPr>
                <w:sz w:val="18"/>
                <w:szCs w:val="18"/>
              </w:rPr>
            </w:pPr>
          </w:p>
          <w:p w:rsidR="00A854F4" w:rsidRPr="007D2CFA" w:rsidRDefault="00A854F4" w:rsidP="00BD00AA">
            <w:pPr>
              <w:rPr>
                <w:sz w:val="18"/>
                <w:szCs w:val="18"/>
              </w:rPr>
            </w:pPr>
            <w:r w:rsidRPr="007D2CFA">
              <w:rPr>
                <w:sz w:val="18"/>
                <w:szCs w:val="18"/>
              </w:rPr>
              <w:lastRenderedPageBreak/>
              <w:t>13.  Locate the keys to the desk and make sure they work.</w:t>
            </w:r>
          </w:p>
          <w:p w:rsidR="00A854F4" w:rsidRPr="007D2CFA" w:rsidRDefault="00A854F4" w:rsidP="00BD00AA">
            <w:pPr>
              <w:rPr>
                <w:sz w:val="18"/>
                <w:szCs w:val="18"/>
              </w:rPr>
            </w:pPr>
            <w:r w:rsidRPr="007D2CFA">
              <w:rPr>
                <w:sz w:val="18"/>
                <w:szCs w:val="18"/>
              </w:rPr>
              <w:t xml:space="preserve"> </w:t>
            </w:r>
          </w:p>
          <w:p w:rsidR="00A854F4" w:rsidRPr="007D2CFA" w:rsidRDefault="00A854F4" w:rsidP="00BD00AA">
            <w:pPr>
              <w:rPr>
                <w:sz w:val="18"/>
                <w:szCs w:val="18"/>
              </w:rPr>
            </w:pPr>
          </w:p>
        </w:tc>
        <w:tc>
          <w:tcPr>
            <w:tcW w:w="5946" w:type="dxa"/>
            <w:gridSpan w:val="2"/>
          </w:tcPr>
          <w:p w:rsidR="00A854F4" w:rsidRPr="007D2CFA" w:rsidRDefault="00A854F4" w:rsidP="00BD00AA">
            <w:pPr>
              <w:pStyle w:val="ListParagraph"/>
              <w:ind w:left="0"/>
              <w:rPr>
                <w:sz w:val="18"/>
                <w:szCs w:val="18"/>
              </w:rPr>
            </w:pPr>
            <w:r w:rsidRPr="007D2CFA">
              <w:rPr>
                <w:sz w:val="18"/>
                <w:szCs w:val="18"/>
              </w:rPr>
              <w:lastRenderedPageBreak/>
              <w:t>1.  Resolve outstanding Budget or Membership issues related to the board.</w:t>
            </w:r>
          </w:p>
          <w:p w:rsidR="00A854F4" w:rsidRPr="007D2CFA" w:rsidRDefault="00A854F4" w:rsidP="00BD00AA">
            <w:pPr>
              <w:pStyle w:val="ListParagraph"/>
              <w:ind w:left="0"/>
              <w:rPr>
                <w:sz w:val="18"/>
                <w:szCs w:val="18"/>
              </w:rPr>
            </w:pPr>
            <w:r w:rsidRPr="007D2CFA">
              <w:rPr>
                <w:sz w:val="18"/>
                <w:szCs w:val="18"/>
              </w:rPr>
              <w:t xml:space="preserve">   </w:t>
            </w:r>
          </w:p>
          <w:p w:rsidR="00A854F4" w:rsidRPr="007D2CFA" w:rsidRDefault="00A854F4" w:rsidP="00BD00AA">
            <w:pPr>
              <w:pStyle w:val="ListParagraph"/>
              <w:ind w:left="0"/>
              <w:rPr>
                <w:sz w:val="18"/>
                <w:szCs w:val="18"/>
              </w:rPr>
            </w:pPr>
            <w:proofErr w:type="gramStart"/>
            <w:r w:rsidRPr="007D2CFA">
              <w:rPr>
                <w:sz w:val="18"/>
                <w:szCs w:val="18"/>
              </w:rPr>
              <w:t>2.Begin</w:t>
            </w:r>
            <w:proofErr w:type="gramEnd"/>
            <w:r w:rsidRPr="007D2CFA">
              <w:rPr>
                <w:sz w:val="18"/>
                <w:szCs w:val="18"/>
              </w:rPr>
              <w:t xml:space="preserve"> process of re-orienting as a governance Board.</w:t>
            </w:r>
          </w:p>
          <w:p w:rsidR="00A854F4" w:rsidRPr="007D2CFA" w:rsidRDefault="00A854F4" w:rsidP="00BD00AA">
            <w:pPr>
              <w:pStyle w:val="ListParagraph"/>
              <w:ind w:left="360"/>
              <w:rPr>
                <w:sz w:val="18"/>
                <w:szCs w:val="18"/>
              </w:rPr>
            </w:pPr>
          </w:p>
          <w:p w:rsidR="00A854F4" w:rsidRPr="007D2CFA" w:rsidRDefault="00A854F4" w:rsidP="00BD00AA">
            <w:pPr>
              <w:pStyle w:val="ListParagraph"/>
              <w:ind w:left="0"/>
              <w:rPr>
                <w:sz w:val="18"/>
                <w:szCs w:val="18"/>
              </w:rPr>
            </w:pPr>
            <w:r w:rsidRPr="007D2CFA">
              <w:rPr>
                <w:sz w:val="18"/>
                <w:szCs w:val="18"/>
              </w:rPr>
              <w:t>3.  Create a New Chair orientation process so that Lyn is not responsible for this.</w:t>
            </w:r>
          </w:p>
        </w:tc>
      </w:tr>
      <w:tr w:rsidR="00A854F4" w:rsidRPr="007D2CFA" w:rsidTr="00A854F4">
        <w:tc>
          <w:tcPr>
            <w:tcW w:w="1008" w:type="dxa"/>
          </w:tcPr>
          <w:p w:rsidR="00A854F4" w:rsidRPr="007D2CFA" w:rsidRDefault="00A854F4" w:rsidP="00BD00AA">
            <w:pPr>
              <w:rPr>
                <w:sz w:val="18"/>
                <w:szCs w:val="18"/>
              </w:rPr>
            </w:pPr>
            <w:r w:rsidRPr="007D2CFA">
              <w:rPr>
                <w:sz w:val="18"/>
                <w:szCs w:val="18"/>
              </w:rPr>
              <w:lastRenderedPageBreak/>
              <w:t>Day One</w:t>
            </w:r>
          </w:p>
        </w:tc>
        <w:tc>
          <w:tcPr>
            <w:tcW w:w="5844" w:type="dxa"/>
          </w:tcPr>
          <w:p w:rsidR="00A854F4" w:rsidRPr="007D2CFA" w:rsidRDefault="00A854F4" w:rsidP="00BD00AA">
            <w:pPr>
              <w:pStyle w:val="ListParagraph"/>
              <w:ind w:left="0"/>
              <w:rPr>
                <w:sz w:val="18"/>
                <w:szCs w:val="18"/>
              </w:rPr>
            </w:pPr>
            <w:r w:rsidRPr="007D2CFA">
              <w:rPr>
                <w:sz w:val="18"/>
                <w:szCs w:val="18"/>
              </w:rPr>
              <w:t>1.  Welcome lunch with staff</w:t>
            </w:r>
          </w:p>
          <w:p w:rsidR="00A854F4" w:rsidRPr="007D2CFA" w:rsidRDefault="00A854F4" w:rsidP="00BD00AA">
            <w:pPr>
              <w:pStyle w:val="ListParagraph"/>
              <w:ind w:left="0"/>
              <w:rPr>
                <w:sz w:val="18"/>
                <w:szCs w:val="18"/>
              </w:rPr>
            </w:pPr>
            <w:r w:rsidRPr="007D2CFA">
              <w:rPr>
                <w:sz w:val="18"/>
                <w:szCs w:val="18"/>
              </w:rPr>
              <w:t>2.  Orientation to office by Christine right after lunch.</w:t>
            </w:r>
          </w:p>
          <w:p w:rsidR="00A854F4" w:rsidRPr="007D2CFA" w:rsidRDefault="00A854F4" w:rsidP="00BD00AA">
            <w:pPr>
              <w:pStyle w:val="ListParagraph"/>
              <w:ind w:left="0"/>
              <w:rPr>
                <w:sz w:val="18"/>
                <w:szCs w:val="18"/>
              </w:rPr>
            </w:pPr>
            <w:r w:rsidRPr="007D2CFA">
              <w:rPr>
                <w:sz w:val="18"/>
                <w:szCs w:val="18"/>
              </w:rPr>
              <w:t>3.  Leave Lyn to set up her office</w:t>
            </w:r>
          </w:p>
          <w:p w:rsidR="00A854F4" w:rsidRPr="007D2CFA" w:rsidRDefault="00A854F4" w:rsidP="00BD00AA">
            <w:pPr>
              <w:rPr>
                <w:sz w:val="18"/>
                <w:szCs w:val="18"/>
              </w:rPr>
            </w:pPr>
          </w:p>
        </w:tc>
        <w:tc>
          <w:tcPr>
            <w:tcW w:w="1777" w:type="dxa"/>
          </w:tcPr>
          <w:p w:rsidR="00A854F4" w:rsidRPr="007D2CFA" w:rsidRDefault="00A854F4" w:rsidP="00BD00AA">
            <w:pPr>
              <w:rPr>
                <w:sz w:val="18"/>
                <w:szCs w:val="18"/>
              </w:rPr>
            </w:pPr>
            <w:r w:rsidRPr="007D2CFA">
              <w:rPr>
                <w:sz w:val="18"/>
                <w:szCs w:val="18"/>
              </w:rPr>
              <w:t>PMC Liaison greets Lyn with Board chairs.</w:t>
            </w:r>
          </w:p>
        </w:tc>
        <w:tc>
          <w:tcPr>
            <w:tcW w:w="4169" w:type="dxa"/>
          </w:tcPr>
          <w:p w:rsidR="00A854F4" w:rsidRPr="007D2CFA" w:rsidRDefault="00A854F4" w:rsidP="00BD00AA">
            <w:pPr>
              <w:rPr>
                <w:sz w:val="18"/>
                <w:szCs w:val="18"/>
              </w:rPr>
            </w:pPr>
            <w:r w:rsidRPr="007D2CFA">
              <w:rPr>
                <w:sz w:val="18"/>
                <w:szCs w:val="18"/>
              </w:rPr>
              <w:t>Greet Lyn – Outgoing and incoming Chairs.  Brief Lyn on important any important outstanding issues with significant implications that are time sensitive.</w:t>
            </w:r>
          </w:p>
        </w:tc>
      </w:tr>
      <w:tr w:rsidR="00A854F4" w:rsidRPr="007D2CFA" w:rsidTr="00A854F4">
        <w:tc>
          <w:tcPr>
            <w:tcW w:w="1008" w:type="dxa"/>
          </w:tcPr>
          <w:p w:rsidR="00A854F4" w:rsidRPr="007D2CFA" w:rsidRDefault="00A854F4" w:rsidP="00BD00AA">
            <w:pPr>
              <w:rPr>
                <w:sz w:val="18"/>
                <w:szCs w:val="18"/>
              </w:rPr>
            </w:pPr>
            <w:r w:rsidRPr="007D2CFA">
              <w:rPr>
                <w:sz w:val="18"/>
                <w:szCs w:val="18"/>
              </w:rPr>
              <w:t>Week One</w:t>
            </w:r>
          </w:p>
        </w:tc>
        <w:tc>
          <w:tcPr>
            <w:tcW w:w="5844" w:type="dxa"/>
          </w:tcPr>
          <w:p w:rsidR="00A854F4" w:rsidRPr="007D2CFA" w:rsidRDefault="00A854F4" w:rsidP="00BD00AA">
            <w:pPr>
              <w:rPr>
                <w:sz w:val="18"/>
                <w:szCs w:val="18"/>
              </w:rPr>
            </w:pPr>
            <w:r w:rsidRPr="007D2CFA">
              <w:rPr>
                <w:sz w:val="18"/>
                <w:szCs w:val="18"/>
              </w:rPr>
              <w:t xml:space="preserve">Lyn will meet with Staff.  Lyn will want to know more about their jobs, talk about how their jobs relate to the PMC, the mission and other jobs in the organization.  (To the extent possible – </w:t>
            </w:r>
            <w:r w:rsidRPr="007D2CFA">
              <w:rPr>
                <w:sz w:val="18"/>
                <w:szCs w:val="18"/>
                <w:highlight w:val="yellow"/>
              </w:rPr>
              <w:t>this is not a test!).</w:t>
            </w:r>
          </w:p>
        </w:tc>
        <w:tc>
          <w:tcPr>
            <w:tcW w:w="1777" w:type="dxa"/>
          </w:tcPr>
          <w:p w:rsidR="00A854F4" w:rsidRPr="007D2CFA" w:rsidRDefault="00A854F4" w:rsidP="00BD00AA">
            <w:pPr>
              <w:rPr>
                <w:sz w:val="18"/>
                <w:szCs w:val="18"/>
              </w:rPr>
            </w:pPr>
            <w:r w:rsidRPr="007D2CFA">
              <w:rPr>
                <w:sz w:val="18"/>
                <w:szCs w:val="18"/>
              </w:rPr>
              <w:t>Send Lyn September PMC Agenda with enough time so that she can ask questions.</w:t>
            </w:r>
          </w:p>
        </w:tc>
        <w:tc>
          <w:tcPr>
            <w:tcW w:w="4169" w:type="dxa"/>
          </w:tcPr>
          <w:p w:rsidR="00A854F4" w:rsidRPr="007D2CFA" w:rsidRDefault="00A854F4" w:rsidP="00BD00AA">
            <w:pPr>
              <w:rPr>
                <w:sz w:val="18"/>
                <w:szCs w:val="18"/>
              </w:rPr>
            </w:pPr>
            <w:r w:rsidRPr="007D2CFA">
              <w:rPr>
                <w:sz w:val="18"/>
                <w:szCs w:val="18"/>
              </w:rPr>
              <w:t>Check in on Thursday</w:t>
            </w:r>
          </w:p>
        </w:tc>
      </w:tr>
      <w:tr w:rsidR="00A854F4" w:rsidRPr="007D2CFA" w:rsidTr="00A854F4">
        <w:tc>
          <w:tcPr>
            <w:tcW w:w="1008" w:type="dxa"/>
          </w:tcPr>
          <w:p w:rsidR="00A854F4" w:rsidRPr="007D2CFA" w:rsidRDefault="00A854F4" w:rsidP="00BD00AA">
            <w:pPr>
              <w:rPr>
                <w:sz w:val="18"/>
                <w:szCs w:val="18"/>
              </w:rPr>
            </w:pPr>
            <w:r w:rsidRPr="007D2CFA">
              <w:rPr>
                <w:sz w:val="18"/>
                <w:szCs w:val="18"/>
              </w:rPr>
              <w:t>First Month</w:t>
            </w:r>
          </w:p>
        </w:tc>
        <w:tc>
          <w:tcPr>
            <w:tcW w:w="5844" w:type="dxa"/>
          </w:tcPr>
          <w:p w:rsidR="00A854F4" w:rsidRPr="007D2CFA" w:rsidRDefault="00A854F4" w:rsidP="00BD00AA">
            <w:pPr>
              <w:rPr>
                <w:sz w:val="18"/>
                <w:szCs w:val="18"/>
              </w:rPr>
            </w:pPr>
            <w:r w:rsidRPr="007D2CFA">
              <w:rPr>
                <w:sz w:val="18"/>
                <w:szCs w:val="18"/>
              </w:rPr>
              <w:t>1.  Orientation to fiscal systems including budget; accounts payable, accounts receivable; grants; cash flow and management; deadlines; and anticipated trends.</w:t>
            </w:r>
          </w:p>
          <w:p w:rsidR="00A854F4" w:rsidRPr="007D2CFA" w:rsidRDefault="00A854F4" w:rsidP="00BD00AA">
            <w:pPr>
              <w:rPr>
                <w:sz w:val="18"/>
                <w:szCs w:val="18"/>
              </w:rPr>
            </w:pPr>
            <w:r w:rsidRPr="007D2CFA">
              <w:rPr>
                <w:sz w:val="18"/>
                <w:szCs w:val="18"/>
              </w:rPr>
              <w:t xml:space="preserve">2. Create a list of grants managers and VIP’s who Lyn should meet, i.e. Sandi </w:t>
            </w:r>
            <w:proofErr w:type="spellStart"/>
            <w:r w:rsidRPr="007D2CFA">
              <w:rPr>
                <w:sz w:val="18"/>
                <w:szCs w:val="18"/>
              </w:rPr>
              <w:t>Mattheson</w:t>
            </w:r>
            <w:proofErr w:type="spellEnd"/>
            <w:r w:rsidRPr="007D2CFA">
              <w:rPr>
                <w:sz w:val="18"/>
                <w:szCs w:val="18"/>
              </w:rPr>
              <w:t>.  Assist Lyn by making introductions and setting up meetings.</w:t>
            </w:r>
          </w:p>
          <w:p w:rsidR="00A854F4" w:rsidRPr="007D2CFA" w:rsidRDefault="00A854F4" w:rsidP="00BD00AA">
            <w:pPr>
              <w:rPr>
                <w:sz w:val="18"/>
                <w:szCs w:val="18"/>
              </w:rPr>
            </w:pPr>
            <w:r w:rsidRPr="007D2CFA">
              <w:rPr>
                <w:sz w:val="18"/>
                <w:szCs w:val="18"/>
              </w:rPr>
              <w:t>3.  Lyn will have a NERDS meeting the week of September 16</w:t>
            </w:r>
            <w:r w:rsidRPr="007D2CFA">
              <w:rPr>
                <w:sz w:val="18"/>
                <w:szCs w:val="18"/>
                <w:vertAlign w:val="superscript"/>
              </w:rPr>
              <w:t>th</w:t>
            </w:r>
            <w:r w:rsidRPr="007D2CFA">
              <w:rPr>
                <w:sz w:val="18"/>
                <w:szCs w:val="18"/>
              </w:rPr>
              <w:t xml:space="preserve"> in Boston. </w:t>
            </w:r>
          </w:p>
          <w:p w:rsidR="00A854F4" w:rsidRPr="007D2CFA" w:rsidRDefault="00A854F4" w:rsidP="00BD00AA">
            <w:pPr>
              <w:rPr>
                <w:sz w:val="18"/>
                <w:szCs w:val="18"/>
              </w:rPr>
            </w:pPr>
            <w:r w:rsidRPr="007D2CFA">
              <w:rPr>
                <w:sz w:val="18"/>
                <w:szCs w:val="18"/>
              </w:rPr>
              <w:t>4.  Lyn will begin her Listening Tour of the Member Programs.</w:t>
            </w:r>
          </w:p>
        </w:tc>
        <w:tc>
          <w:tcPr>
            <w:tcW w:w="1777" w:type="dxa"/>
          </w:tcPr>
          <w:p w:rsidR="00A854F4" w:rsidRPr="007D2CFA" w:rsidRDefault="00A854F4" w:rsidP="00BD00AA">
            <w:pPr>
              <w:rPr>
                <w:sz w:val="18"/>
                <w:szCs w:val="18"/>
              </w:rPr>
            </w:pPr>
            <w:r w:rsidRPr="007D2CFA">
              <w:rPr>
                <w:sz w:val="18"/>
                <w:szCs w:val="18"/>
              </w:rPr>
              <w:t>1.  Resist the temptation to draw Lyn into existing issues and work.  Allow her to observe the September PMC without creating a list of items for her to accomplish!</w:t>
            </w:r>
          </w:p>
          <w:p w:rsidR="00A854F4" w:rsidRPr="007D2CFA" w:rsidRDefault="00A854F4" w:rsidP="00BD00AA">
            <w:pPr>
              <w:rPr>
                <w:sz w:val="18"/>
                <w:szCs w:val="18"/>
              </w:rPr>
            </w:pPr>
          </w:p>
          <w:p w:rsidR="00A854F4" w:rsidRPr="007D2CFA" w:rsidRDefault="00A854F4" w:rsidP="00BD00AA">
            <w:pPr>
              <w:rPr>
                <w:sz w:val="18"/>
                <w:szCs w:val="18"/>
              </w:rPr>
            </w:pPr>
            <w:r w:rsidRPr="007D2CFA">
              <w:rPr>
                <w:sz w:val="18"/>
                <w:szCs w:val="18"/>
              </w:rPr>
              <w:t xml:space="preserve">2.  Begin thinking about what individual ED’s </w:t>
            </w:r>
            <w:proofErr w:type="gramStart"/>
            <w:r w:rsidRPr="007D2CFA">
              <w:rPr>
                <w:sz w:val="18"/>
                <w:szCs w:val="18"/>
              </w:rPr>
              <w:t>want</w:t>
            </w:r>
            <w:proofErr w:type="gramEnd"/>
            <w:r w:rsidRPr="007D2CFA">
              <w:rPr>
                <w:sz w:val="18"/>
                <w:szCs w:val="18"/>
              </w:rPr>
              <w:t xml:space="preserve"> to share with Lyn during her Listening Tour of all the Member Programs.</w:t>
            </w:r>
          </w:p>
        </w:tc>
        <w:tc>
          <w:tcPr>
            <w:tcW w:w="4169" w:type="dxa"/>
          </w:tcPr>
          <w:p w:rsidR="00A854F4" w:rsidRPr="007D2CFA" w:rsidRDefault="00A854F4" w:rsidP="00BD00AA">
            <w:pPr>
              <w:rPr>
                <w:sz w:val="18"/>
                <w:szCs w:val="18"/>
              </w:rPr>
            </w:pPr>
            <w:r w:rsidRPr="007D2CFA">
              <w:rPr>
                <w:sz w:val="18"/>
                <w:szCs w:val="18"/>
              </w:rPr>
              <w:t>1.  Same as staff plus Finance Committee</w:t>
            </w:r>
          </w:p>
          <w:p w:rsidR="00A854F4" w:rsidRPr="007D2CFA" w:rsidRDefault="00A854F4" w:rsidP="00BD00AA">
            <w:pPr>
              <w:rPr>
                <w:sz w:val="18"/>
                <w:szCs w:val="18"/>
              </w:rPr>
            </w:pPr>
          </w:p>
          <w:p w:rsidR="00A854F4" w:rsidRPr="007D2CFA" w:rsidRDefault="00A854F4" w:rsidP="00BD00AA">
            <w:pPr>
              <w:rPr>
                <w:sz w:val="18"/>
                <w:szCs w:val="18"/>
              </w:rPr>
            </w:pPr>
            <w:r w:rsidRPr="007D2CFA">
              <w:rPr>
                <w:sz w:val="18"/>
                <w:szCs w:val="18"/>
              </w:rPr>
              <w:t>2.  Check in weekly</w:t>
            </w:r>
          </w:p>
          <w:p w:rsidR="00A854F4" w:rsidRPr="007D2CFA" w:rsidRDefault="00A854F4" w:rsidP="00BD00AA">
            <w:pPr>
              <w:rPr>
                <w:sz w:val="18"/>
                <w:szCs w:val="18"/>
              </w:rPr>
            </w:pPr>
          </w:p>
          <w:p w:rsidR="00A854F4" w:rsidRPr="007D2CFA" w:rsidRDefault="00A854F4" w:rsidP="00BD00AA">
            <w:pPr>
              <w:rPr>
                <w:sz w:val="18"/>
                <w:szCs w:val="18"/>
              </w:rPr>
            </w:pPr>
            <w:r w:rsidRPr="007D2CFA">
              <w:rPr>
                <w:sz w:val="18"/>
                <w:szCs w:val="18"/>
              </w:rPr>
              <w:t>3.  Plan for the Welcome Reception.  Make it look a bit different from previous receptions and resist the temptation to fund raise.</w:t>
            </w:r>
          </w:p>
          <w:p w:rsidR="00A854F4" w:rsidRPr="007D2CFA" w:rsidRDefault="00A854F4" w:rsidP="00BD00AA">
            <w:pPr>
              <w:rPr>
                <w:sz w:val="18"/>
                <w:szCs w:val="18"/>
              </w:rPr>
            </w:pPr>
          </w:p>
          <w:p w:rsidR="00A854F4" w:rsidRPr="007D2CFA" w:rsidRDefault="00A854F4" w:rsidP="00BD00AA">
            <w:pPr>
              <w:rPr>
                <w:sz w:val="18"/>
                <w:szCs w:val="18"/>
              </w:rPr>
            </w:pPr>
          </w:p>
        </w:tc>
      </w:tr>
      <w:tr w:rsidR="00A854F4" w:rsidRPr="007D2CFA" w:rsidTr="00A854F4">
        <w:tc>
          <w:tcPr>
            <w:tcW w:w="1008" w:type="dxa"/>
          </w:tcPr>
          <w:p w:rsidR="00A854F4" w:rsidRPr="007D2CFA" w:rsidRDefault="00A854F4" w:rsidP="00BD00AA">
            <w:pPr>
              <w:rPr>
                <w:sz w:val="18"/>
                <w:szCs w:val="18"/>
              </w:rPr>
            </w:pPr>
            <w:r w:rsidRPr="007D2CFA">
              <w:rPr>
                <w:sz w:val="18"/>
                <w:szCs w:val="18"/>
              </w:rPr>
              <w:t>Second Month</w:t>
            </w:r>
          </w:p>
        </w:tc>
        <w:tc>
          <w:tcPr>
            <w:tcW w:w="5844" w:type="dxa"/>
          </w:tcPr>
          <w:p w:rsidR="00A854F4" w:rsidRPr="007D2CFA" w:rsidRDefault="00A854F4" w:rsidP="00BD00AA">
            <w:pPr>
              <w:rPr>
                <w:sz w:val="18"/>
                <w:szCs w:val="18"/>
              </w:rPr>
            </w:pPr>
            <w:r w:rsidRPr="007D2CFA">
              <w:rPr>
                <w:sz w:val="18"/>
                <w:szCs w:val="18"/>
              </w:rPr>
              <w:t>1.  NNEDV Roundtable the week of October 7</w:t>
            </w:r>
          </w:p>
          <w:p w:rsidR="00A854F4" w:rsidRPr="007D2CFA" w:rsidRDefault="00A854F4" w:rsidP="00BD00AA">
            <w:pPr>
              <w:rPr>
                <w:sz w:val="18"/>
                <w:szCs w:val="18"/>
              </w:rPr>
            </w:pPr>
            <w:r w:rsidRPr="007D2CFA">
              <w:rPr>
                <w:sz w:val="18"/>
                <w:szCs w:val="18"/>
              </w:rPr>
              <w:t>2.  Continue to get to know staff</w:t>
            </w:r>
          </w:p>
          <w:p w:rsidR="00A854F4" w:rsidRPr="007D2CFA" w:rsidRDefault="00A854F4" w:rsidP="00BD00AA">
            <w:pPr>
              <w:rPr>
                <w:sz w:val="18"/>
                <w:szCs w:val="18"/>
              </w:rPr>
            </w:pPr>
            <w:r w:rsidRPr="007D2CFA">
              <w:rPr>
                <w:sz w:val="18"/>
                <w:szCs w:val="18"/>
              </w:rPr>
              <w:t>3.  Continue to get to know stakeholders</w:t>
            </w:r>
          </w:p>
          <w:p w:rsidR="00A854F4" w:rsidRPr="007D2CFA" w:rsidRDefault="00A854F4" w:rsidP="00BD00AA">
            <w:pPr>
              <w:rPr>
                <w:sz w:val="18"/>
                <w:szCs w:val="18"/>
              </w:rPr>
            </w:pPr>
            <w:r w:rsidRPr="007D2CFA">
              <w:rPr>
                <w:sz w:val="18"/>
                <w:szCs w:val="18"/>
              </w:rPr>
              <w:t>4.  Continue Listening Tour</w:t>
            </w:r>
          </w:p>
        </w:tc>
        <w:tc>
          <w:tcPr>
            <w:tcW w:w="1777" w:type="dxa"/>
          </w:tcPr>
          <w:p w:rsidR="00A854F4" w:rsidRPr="007D2CFA" w:rsidRDefault="00A854F4" w:rsidP="00BD00AA">
            <w:pPr>
              <w:rPr>
                <w:sz w:val="18"/>
                <w:szCs w:val="18"/>
              </w:rPr>
            </w:pPr>
            <w:r w:rsidRPr="007D2CFA">
              <w:rPr>
                <w:sz w:val="18"/>
                <w:szCs w:val="18"/>
              </w:rPr>
              <w:t>Continue to welcome Lyn on her Listening Tour</w:t>
            </w:r>
          </w:p>
        </w:tc>
        <w:tc>
          <w:tcPr>
            <w:tcW w:w="4169" w:type="dxa"/>
          </w:tcPr>
          <w:p w:rsidR="00A854F4" w:rsidRPr="007D2CFA" w:rsidRDefault="00A854F4" w:rsidP="00BD00AA">
            <w:pPr>
              <w:rPr>
                <w:sz w:val="18"/>
                <w:szCs w:val="18"/>
              </w:rPr>
            </w:pPr>
          </w:p>
        </w:tc>
      </w:tr>
      <w:tr w:rsidR="00A854F4" w:rsidRPr="007D2CFA" w:rsidTr="00A854F4">
        <w:tc>
          <w:tcPr>
            <w:tcW w:w="1008" w:type="dxa"/>
          </w:tcPr>
          <w:p w:rsidR="00A854F4" w:rsidRPr="007D2CFA" w:rsidRDefault="00A854F4" w:rsidP="00BD00AA">
            <w:pPr>
              <w:rPr>
                <w:sz w:val="18"/>
                <w:szCs w:val="18"/>
              </w:rPr>
            </w:pPr>
            <w:r w:rsidRPr="007D2CFA">
              <w:rPr>
                <w:sz w:val="18"/>
                <w:szCs w:val="18"/>
              </w:rPr>
              <w:t>First Year</w:t>
            </w:r>
          </w:p>
        </w:tc>
        <w:tc>
          <w:tcPr>
            <w:tcW w:w="5844" w:type="dxa"/>
          </w:tcPr>
          <w:p w:rsidR="00A854F4" w:rsidRPr="007D2CFA" w:rsidRDefault="00A854F4" w:rsidP="00BD00AA">
            <w:pPr>
              <w:rPr>
                <w:sz w:val="18"/>
                <w:szCs w:val="18"/>
              </w:rPr>
            </w:pPr>
            <w:r w:rsidRPr="007D2CFA">
              <w:rPr>
                <w:sz w:val="18"/>
                <w:szCs w:val="18"/>
              </w:rPr>
              <w:t xml:space="preserve">1.  Lyn will understand internal operations; the basics of grant oversight and implementation structures; the budget; and the basics of how her work will flow.  </w:t>
            </w:r>
          </w:p>
          <w:p w:rsidR="00A854F4" w:rsidRPr="007D2CFA" w:rsidRDefault="00A854F4" w:rsidP="00BD00AA">
            <w:pPr>
              <w:rPr>
                <w:sz w:val="18"/>
                <w:szCs w:val="18"/>
              </w:rPr>
            </w:pPr>
          </w:p>
          <w:p w:rsidR="00A854F4" w:rsidRPr="007D2CFA" w:rsidRDefault="00A854F4" w:rsidP="00BD00AA">
            <w:pPr>
              <w:rPr>
                <w:sz w:val="18"/>
                <w:szCs w:val="18"/>
              </w:rPr>
            </w:pPr>
            <w:r w:rsidRPr="007D2CFA">
              <w:rPr>
                <w:sz w:val="18"/>
                <w:szCs w:val="18"/>
              </w:rPr>
              <w:t>2.  She will be able to support public policy work but she may not be able to create public policy initiatives during her first session.   She should be given plenty of face-time at the legislature, however as the ED and not a public policy director.</w:t>
            </w:r>
          </w:p>
          <w:p w:rsidR="00A854F4" w:rsidRPr="007D2CFA" w:rsidRDefault="00A854F4" w:rsidP="00BD00AA">
            <w:pPr>
              <w:rPr>
                <w:sz w:val="18"/>
                <w:szCs w:val="18"/>
              </w:rPr>
            </w:pPr>
          </w:p>
          <w:p w:rsidR="00A854F4" w:rsidRPr="007D2CFA" w:rsidRDefault="00A854F4" w:rsidP="00BD00AA">
            <w:pPr>
              <w:rPr>
                <w:sz w:val="18"/>
                <w:szCs w:val="18"/>
              </w:rPr>
            </w:pPr>
            <w:r w:rsidRPr="007D2CFA">
              <w:rPr>
                <w:sz w:val="18"/>
                <w:szCs w:val="18"/>
              </w:rPr>
              <w:t xml:space="preserve">3.  Lyn will be able to give a good fund raising speech with good guidance, and she will begin the process of meeting people who might </w:t>
            </w:r>
            <w:r w:rsidRPr="007D2CFA">
              <w:rPr>
                <w:sz w:val="18"/>
                <w:szCs w:val="18"/>
              </w:rPr>
              <w:lastRenderedPageBreak/>
              <w:t xml:space="preserve">become donors.  </w:t>
            </w:r>
          </w:p>
          <w:p w:rsidR="00A854F4" w:rsidRPr="007D2CFA" w:rsidRDefault="00A854F4" w:rsidP="00BD00AA">
            <w:pPr>
              <w:rPr>
                <w:sz w:val="18"/>
                <w:szCs w:val="18"/>
              </w:rPr>
            </w:pPr>
          </w:p>
          <w:p w:rsidR="00A854F4" w:rsidRPr="007D2CFA" w:rsidRDefault="00A854F4" w:rsidP="00BD00AA">
            <w:pPr>
              <w:rPr>
                <w:sz w:val="18"/>
                <w:szCs w:val="18"/>
              </w:rPr>
            </w:pPr>
            <w:r w:rsidRPr="007D2CFA">
              <w:rPr>
                <w:sz w:val="18"/>
                <w:szCs w:val="18"/>
              </w:rPr>
              <w:t>4.  Lyn will gain an understanding of how programming works, and she’ll be able to offer support to the program team, however she may not be able to make substantive changes to the team or its operations.</w:t>
            </w:r>
          </w:p>
        </w:tc>
        <w:tc>
          <w:tcPr>
            <w:tcW w:w="1777" w:type="dxa"/>
          </w:tcPr>
          <w:p w:rsidR="00A854F4" w:rsidRPr="007D2CFA" w:rsidRDefault="00A854F4" w:rsidP="00BD00AA">
            <w:pPr>
              <w:rPr>
                <w:sz w:val="18"/>
                <w:szCs w:val="18"/>
              </w:rPr>
            </w:pPr>
            <w:r w:rsidRPr="007D2CFA">
              <w:rPr>
                <w:sz w:val="18"/>
                <w:szCs w:val="18"/>
              </w:rPr>
              <w:lastRenderedPageBreak/>
              <w:t xml:space="preserve">1.  Lyn will be able to visit most of the PMC programs, depending on winter weather.  </w:t>
            </w:r>
          </w:p>
          <w:p w:rsidR="00A854F4" w:rsidRPr="007D2CFA" w:rsidRDefault="00A854F4" w:rsidP="00BD00AA">
            <w:pPr>
              <w:rPr>
                <w:sz w:val="18"/>
                <w:szCs w:val="18"/>
              </w:rPr>
            </w:pPr>
          </w:p>
          <w:p w:rsidR="00A854F4" w:rsidRPr="007D2CFA" w:rsidRDefault="00A854F4" w:rsidP="00BD00AA">
            <w:pPr>
              <w:rPr>
                <w:sz w:val="18"/>
                <w:szCs w:val="18"/>
              </w:rPr>
            </w:pPr>
            <w:r w:rsidRPr="007D2CFA">
              <w:rPr>
                <w:sz w:val="18"/>
                <w:szCs w:val="18"/>
              </w:rPr>
              <w:t xml:space="preserve">2.  She will be able to take in information for analysis, but she cannot be </w:t>
            </w:r>
            <w:r w:rsidRPr="007D2CFA">
              <w:rPr>
                <w:sz w:val="18"/>
                <w:szCs w:val="18"/>
              </w:rPr>
              <w:lastRenderedPageBreak/>
              <w:t>expected to affect substantive changes related to grants administration, providing technical assistance and other operations during the first year.</w:t>
            </w:r>
          </w:p>
          <w:p w:rsidR="00A854F4" w:rsidRPr="007D2CFA" w:rsidRDefault="00A854F4" w:rsidP="00BD00AA">
            <w:pPr>
              <w:rPr>
                <w:sz w:val="18"/>
                <w:szCs w:val="18"/>
              </w:rPr>
            </w:pPr>
          </w:p>
          <w:p w:rsidR="00A854F4" w:rsidRPr="007D2CFA" w:rsidRDefault="00A854F4" w:rsidP="00BD00AA">
            <w:pPr>
              <w:rPr>
                <w:sz w:val="18"/>
                <w:szCs w:val="18"/>
              </w:rPr>
            </w:pPr>
            <w:r w:rsidRPr="007D2CFA">
              <w:rPr>
                <w:sz w:val="18"/>
                <w:szCs w:val="18"/>
              </w:rPr>
              <w:t xml:space="preserve">3.  Lyn will gain an understanding of funding flow and relationships and she’ll gain insights into how to work with state and federal funders. </w:t>
            </w:r>
          </w:p>
          <w:p w:rsidR="00A854F4" w:rsidRPr="007D2CFA" w:rsidRDefault="00A854F4" w:rsidP="00BD00AA">
            <w:pPr>
              <w:rPr>
                <w:sz w:val="18"/>
                <w:szCs w:val="18"/>
              </w:rPr>
            </w:pPr>
          </w:p>
          <w:p w:rsidR="00A854F4" w:rsidRPr="007D2CFA" w:rsidRDefault="00A854F4" w:rsidP="00BD00AA">
            <w:pPr>
              <w:rPr>
                <w:sz w:val="18"/>
                <w:szCs w:val="18"/>
              </w:rPr>
            </w:pPr>
          </w:p>
        </w:tc>
        <w:tc>
          <w:tcPr>
            <w:tcW w:w="4169" w:type="dxa"/>
          </w:tcPr>
          <w:p w:rsidR="00A854F4" w:rsidRPr="007D2CFA" w:rsidRDefault="00A854F4" w:rsidP="00BD00AA">
            <w:pPr>
              <w:rPr>
                <w:sz w:val="18"/>
                <w:szCs w:val="18"/>
              </w:rPr>
            </w:pPr>
            <w:r w:rsidRPr="007D2CFA">
              <w:rPr>
                <w:sz w:val="18"/>
                <w:szCs w:val="18"/>
              </w:rPr>
              <w:lastRenderedPageBreak/>
              <w:t>1.  The Board will continue to fulfill its basic duties related to fiscal oversight (not management – this is Lyn’s job); Lyn will learn about how committees work and may have suggestions for how they might work.</w:t>
            </w:r>
          </w:p>
          <w:p w:rsidR="00A854F4" w:rsidRPr="007D2CFA" w:rsidRDefault="00A854F4" w:rsidP="00BD00AA">
            <w:pPr>
              <w:rPr>
                <w:sz w:val="18"/>
                <w:szCs w:val="18"/>
              </w:rPr>
            </w:pPr>
          </w:p>
          <w:p w:rsidR="00A854F4" w:rsidRPr="007D2CFA" w:rsidRDefault="00A854F4" w:rsidP="00BD00AA">
            <w:pPr>
              <w:rPr>
                <w:sz w:val="18"/>
                <w:szCs w:val="18"/>
              </w:rPr>
            </w:pPr>
            <w:r w:rsidRPr="007D2CFA">
              <w:rPr>
                <w:sz w:val="18"/>
                <w:szCs w:val="18"/>
              </w:rPr>
              <w:t>2.  Lyn will be able to assist the board chair in maintaining board discipline and scope.</w:t>
            </w:r>
          </w:p>
          <w:p w:rsidR="00A854F4" w:rsidRPr="007D2CFA" w:rsidRDefault="00A854F4" w:rsidP="00BD00AA">
            <w:pPr>
              <w:rPr>
                <w:sz w:val="18"/>
                <w:szCs w:val="18"/>
              </w:rPr>
            </w:pPr>
          </w:p>
        </w:tc>
      </w:tr>
      <w:tr w:rsidR="00A854F4" w:rsidRPr="007D2CFA" w:rsidTr="00A854F4">
        <w:tc>
          <w:tcPr>
            <w:tcW w:w="1008" w:type="dxa"/>
          </w:tcPr>
          <w:p w:rsidR="00A854F4" w:rsidRPr="007D2CFA" w:rsidRDefault="00A854F4" w:rsidP="00BD00AA">
            <w:pPr>
              <w:rPr>
                <w:sz w:val="18"/>
                <w:szCs w:val="18"/>
              </w:rPr>
            </w:pPr>
            <w:r w:rsidRPr="007D2CFA">
              <w:rPr>
                <w:sz w:val="18"/>
                <w:szCs w:val="18"/>
              </w:rPr>
              <w:lastRenderedPageBreak/>
              <w:t>Second Year</w:t>
            </w:r>
          </w:p>
        </w:tc>
        <w:tc>
          <w:tcPr>
            <w:tcW w:w="5844" w:type="dxa"/>
          </w:tcPr>
          <w:p w:rsidR="00A854F4" w:rsidRPr="007D2CFA" w:rsidRDefault="00A854F4" w:rsidP="00BD00AA">
            <w:pPr>
              <w:rPr>
                <w:sz w:val="18"/>
                <w:szCs w:val="18"/>
              </w:rPr>
            </w:pPr>
            <w:r w:rsidRPr="007D2CFA">
              <w:rPr>
                <w:sz w:val="18"/>
                <w:szCs w:val="18"/>
              </w:rPr>
              <w:t xml:space="preserve">1.  Lyn will have relationships with staff and she will begin to make the changes she sees as being important.  </w:t>
            </w:r>
          </w:p>
          <w:p w:rsidR="00A854F4" w:rsidRPr="007D2CFA" w:rsidRDefault="00A854F4" w:rsidP="00BD00AA">
            <w:pPr>
              <w:rPr>
                <w:sz w:val="18"/>
                <w:szCs w:val="18"/>
              </w:rPr>
            </w:pPr>
          </w:p>
          <w:p w:rsidR="00A854F4" w:rsidRPr="007D2CFA" w:rsidRDefault="00A854F4" w:rsidP="00BD00AA">
            <w:pPr>
              <w:rPr>
                <w:sz w:val="18"/>
                <w:szCs w:val="18"/>
              </w:rPr>
            </w:pPr>
            <w:r w:rsidRPr="007D2CFA">
              <w:rPr>
                <w:sz w:val="18"/>
                <w:szCs w:val="18"/>
              </w:rPr>
              <w:t xml:space="preserve">2.  She will gain an understanding of the cyclical nature of her job.  She’ll be able to more fully support the public policy team, program team, development team and AVAP.    </w:t>
            </w:r>
          </w:p>
          <w:p w:rsidR="00A854F4" w:rsidRPr="007D2CFA" w:rsidRDefault="00A854F4" w:rsidP="00BD00AA">
            <w:pPr>
              <w:rPr>
                <w:sz w:val="18"/>
                <w:szCs w:val="18"/>
              </w:rPr>
            </w:pPr>
          </w:p>
        </w:tc>
        <w:tc>
          <w:tcPr>
            <w:tcW w:w="1777" w:type="dxa"/>
          </w:tcPr>
          <w:p w:rsidR="00A854F4" w:rsidRPr="007D2CFA" w:rsidRDefault="00A854F4" w:rsidP="00BD00AA">
            <w:pPr>
              <w:rPr>
                <w:sz w:val="18"/>
                <w:szCs w:val="18"/>
              </w:rPr>
            </w:pPr>
            <w:r w:rsidRPr="007D2CFA">
              <w:rPr>
                <w:sz w:val="18"/>
                <w:szCs w:val="18"/>
              </w:rPr>
              <w:t>Lyn will be able to work with the PMC to make the changes in which the PMC is interested.  She will be able to facilitate processes with the PMC and to work collaboratively to make changes.</w:t>
            </w:r>
          </w:p>
          <w:p w:rsidR="00A854F4" w:rsidRPr="007D2CFA" w:rsidRDefault="00A854F4" w:rsidP="00BD00AA">
            <w:pPr>
              <w:rPr>
                <w:sz w:val="18"/>
                <w:szCs w:val="18"/>
              </w:rPr>
            </w:pPr>
          </w:p>
          <w:p w:rsidR="00A854F4" w:rsidRPr="007D2CFA" w:rsidRDefault="00A854F4" w:rsidP="00BD00AA">
            <w:pPr>
              <w:rPr>
                <w:sz w:val="18"/>
                <w:szCs w:val="18"/>
              </w:rPr>
            </w:pPr>
          </w:p>
        </w:tc>
        <w:tc>
          <w:tcPr>
            <w:tcW w:w="4169" w:type="dxa"/>
          </w:tcPr>
          <w:p w:rsidR="00A854F4" w:rsidRPr="007D2CFA" w:rsidRDefault="00A854F4" w:rsidP="00BD00AA">
            <w:pPr>
              <w:rPr>
                <w:sz w:val="18"/>
                <w:szCs w:val="18"/>
              </w:rPr>
            </w:pPr>
            <w:r w:rsidRPr="007D2CFA">
              <w:rPr>
                <w:sz w:val="18"/>
                <w:szCs w:val="18"/>
              </w:rPr>
              <w:t>Lyn will be able to begin to recruit Board members through her own connections.</w:t>
            </w:r>
          </w:p>
          <w:p w:rsidR="00A854F4" w:rsidRPr="007D2CFA" w:rsidRDefault="00A854F4" w:rsidP="00BD00AA">
            <w:pPr>
              <w:rPr>
                <w:sz w:val="18"/>
                <w:szCs w:val="18"/>
              </w:rPr>
            </w:pPr>
          </w:p>
          <w:p w:rsidR="00A854F4" w:rsidRPr="007D2CFA" w:rsidRDefault="00A854F4" w:rsidP="00BD00AA">
            <w:pPr>
              <w:rPr>
                <w:sz w:val="18"/>
                <w:szCs w:val="18"/>
              </w:rPr>
            </w:pPr>
          </w:p>
        </w:tc>
      </w:tr>
      <w:tr w:rsidR="00A854F4" w:rsidRPr="007D2CFA" w:rsidTr="00A854F4">
        <w:tc>
          <w:tcPr>
            <w:tcW w:w="1008" w:type="dxa"/>
          </w:tcPr>
          <w:p w:rsidR="00A854F4" w:rsidRPr="007D2CFA" w:rsidRDefault="00A854F4" w:rsidP="00BD00AA">
            <w:pPr>
              <w:rPr>
                <w:sz w:val="18"/>
                <w:szCs w:val="18"/>
              </w:rPr>
            </w:pPr>
            <w:r w:rsidRPr="007D2CFA">
              <w:rPr>
                <w:sz w:val="18"/>
                <w:szCs w:val="18"/>
              </w:rPr>
              <w:t>Third Year</w:t>
            </w:r>
          </w:p>
        </w:tc>
        <w:tc>
          <w:tcPr>
            <w:tcW w:w="5844" w:type="dxa"/>
          </w:tcPr>
          <w:p w:rsidR="00A854F4" w:rsidRPr="007D2CFA" w:rsidRDefault="00A854F4" w:rsidP="00BD00AA">
            <w:pPr>
              <w:rPr>
                <w:sz w:val="18"/>
                <w:szCs w:val="18"/>
              </w:rPr>
            </w:pPr>
            <w:r w:rsidRPr="007D2CFA">
              <w:rPr>
                <w:sz w:val="18"/>
                <w:szCs w:val="18"/>
              </w:rPr>
              <w:t xml:space="preserve">Lyn will be able to motivate change in a strategic way.  She fully </w:t>
            </w:r>
            <w:proofErr w:type="gramStart"/>
            <w:r w:rsidRPr="007D2CFA">
              <w:rPr>
                <w:sz w:val="18"/>
                <w:szCs w:val="18"/>
              </w:rPr>
              <w:t>understand</w:t>
            </w:r>
            <w:proofErr w:type="gramEnd"/>
            <w:r w:rsidRPr="007D2CFA">
              <w:rPr>
                <w:sz w:val="18"/>
                <w:szCs w:val="18"/>
              </w:rPr>
              <w:t xml:space="preserve"> the organization and its operations, and how the staff fulfill the mission both individually and collectively.</w:t>
            </w:r>
          </w:p>
        </w:tc>
        <w:tc>
          <w:tcPr>
            <w:tcW w:w="1777" w:type="dxa"/>
          </w:tcPr>
          <w:p w:rsidR="00A854F4" w:rsidRPr="007D2CFA" w:rsidRDefault="00A854F4" w:rsidP="00BD00AA">
            <w:pPr>
              <w:rPr>
                <w:sz w:val="18"/>
                <w:szCs w:val="18"/>
              </w:rPr>
            </w:pPr>
            <w:r w:rsidRPr="007D2CFA">
              <w:rPr>
                <w:sz w:val="18"/>
                <w:szCs w:val="18"/>
              </w:rPr>
              <w:t>Lyn will be able to sit as an equal at the PMC table and to work with the PMC to further the mission and goals of the coalition.</w:t>
            </w:r>
          </w:p>
        </w:tc>
        <w:tc>
          <w:tcPr>
            <w:tcW w:w="4169" w:type="dxa"/>
          </w:tcPr>
          <w:p w:rsidR="00A854F4" w:rsidRPr="007D2CFA" w:rsidRDefault="00A854F4" w:rsidP="00BD00AA">
            <w:pPr>
              <w:rPr>
                <w:sz w:val="18"/>
                <w:szCs w:val="18"/>
              </w:rPr>
            </w:pPr>
            <w:r w:rsidRPr="007D2CFA">
              <w:rPr>
                <w:sz w:val="18"/>
                <w:szCs w:val="18"/>
              </w:rPr>
              <w:t xml:space="preserve">Lyn will be able to offer the Board it needs to make decision within its purview.  </w:t>
            </w:r>
          </w:p>
        </w:tc>
      </w:tr>
    </w:tbl>
    <w:p w:rsidR="00906ED4" w:rsidRDefault="00906ED4"/>
    <w:p w:rsidR="001E29AB" w:rsidRDefault="001E29AB">
      <w:r>
        <w:rPr>
          <w:b/>
        </w:rPr>
        <w:t xml:space="preserve">General Theme:  </w:t>
      </w:r>
      <w:r>
        <w:t xml:space="preserve">The arrival of a new Executive Director is both liberating and challenging.  Obviously the organization and stakeholders have been holding issues which will be addressed by the ED for some time, and it can feel liberating to know that the ED is on board and can take care of these issues.  The challenge is to understand that she </w:t>
      </w:r>
      <w:r>
        <w:rPr>
          <w:b/>
          <w:i/>
        </w:rPr>
        <w:t>cannot</w:t>
      </w:r>
      <w:r>
        <w:t xml:space="preserve"> take care of long standing issues on her </w:t>
      </w:r>
      <w:r>
        <w:lastRenderedPageBreak/>
        <w:t xml:space="preserve">first day or week or month or even during her first year.  Staff members, Board members and PMC members must be prepared to operate as they have been, and to work collaboratively with Lyn to support her assumption of duties as she is ready to take them on.  Lyn is a fast learner and keen to fulfill the full potential of her new job, however it is very, very important that she does not become a dump for issues which the Board, staff and PMC have been grappling with for nearly a year.  If she is afforded the chance to gain understanding and insight, she is more likely to not only </w:t>
      </w:r>
      <w:proofErr w:type="gramStart"/>
      <w:r>
        <w:t>make</w:t>
      </w:r>
      <w:proofErr w:type="gramEnd"/>
      <w:r>
        <w:t xml:space="preserve"> good decisions, but also to feel supported in her job.  </w:t>
      </w:r>
    </w:p>
    <w:p w:rsidR="00ED290F" w:rsidRDefault="00ED290F"/>
    <w:p w:rsidR="00ED290F" w:rsidRPr="00ED290F" w:rsidRDefault="00ED290F">
      <w:pPr>
        <w:rPr>
          <w:b/>
          <w:u w:val="single"/>
        </w:rPr>
      </w:pPr>
      <w:r>
        <w:rPr>
          <w:b/>
          <w:u w:val="single"/>
        </w:rPr>
        <w:t>Priorities for the Near Future for the Organization (inclusive of the Staff, Board and PMC)</w:t>
      </w:r>
    </w:p>
    <w:p w:rsidR="00ED290F" w:rsidRDefault="00ED290F">
      <w:r>
        <w:t>Strategic planning</w:t>
      </w:r>
    </w:p>
    <w:p w:rsidR="00ED290F" w:rsidRDefault="00ED290F">
      <w:r>
        <w:t>By Laws of the coalition</w:t>
      </w:r>
    </w:p>
    <w:p w:rsidR="00ED290F" w:rsidRDefault="00ED290F">
      <w:r>
        <w:t>Conversations within the board on the role of the Board, its needs (</w:t>
      </w:r>
      <w:proofErr w:type="gramStart"/>
      <w:r>
        <w:t>governments</w:t>
      </w:r>
      <w:proofErr w:type="gramEnd"/>
      <w:r>
        <w:t xml:space="preserve"> documents and agreements) and a plan for shifting the board.</w:t>
      </w:r>
    </w:p>
    <w:p w:rsidR="008F1F8C" w:rsidRDefault="008F1F8C"/>
    <w:p w:rsidR="008F1F8C" w:rsidRPr="008F1F8C" w:rsidRDefault="00007774">
      <w:pPr>
        <w:rPr>
          <w:b/>
          <w:u w:val="single"/>
        </w:rPr>
      </w:pPr>
      <w:r>
        <w:rPr>
          <w:b/>
          <w:u w:val="single"/>
        </w:rPr>
        <w:t xml:space="preserve">Dates for Lyn to Put </w:t>
      </w:r>
      <w:proofErr w:type="gramStart"/>
      <w:r>
        <w:rPr>
          <w:b/>
          <w:u w:val="single"/>
        </w:rPr>
        <w:t>in  her</w:t>
      </w:r>
      <w:proofErr w:type="gramEnd"/>
      <w:r>
        <w:rPr>
          <w:b/>
          <w:u w:val="single"/>
        </w:rPr>
        <w:t xml:space="preserve"> Calendar</w:t>
      </w:r>
    </w:p>
    <w:p w:rsidR="00ED290F" w:rsidRDefault="008F1F8C">
      <w:r>
        <w:t>New Hampshire Center for Non Profits Leadership Summit – September 20</w:t>
      </w:r>
      <w:r w:rsidRPr="008F1F8C">
        <w:rPr>
          <w:vertAlign w:val="superscript"/>
        </w:rPr>
        <w:t>th</w:t>
      </w:r>
      <w:r>
        <w:t xml:space="preserve"> in Concord – MUST GO</w:t>
      </w:r>
    </w:p>
    <w:p w:rsidR="008F1F8C" w:rsidRDefault="008F1F8C">
      <w:r>
        <w:t>Verizon event in Boston Red Sox</w:t>
      </w:r>
      <w:r w:rsidR="00007774">
        <w:t xml:space="preserve"> – September 19</w:t>
      </w:r>
    </w:p>
    <w:p w:rsidR="008F1F8C" w:rsidRDefault="00452207">
      <w:r>
        <w:t xml:space="preserve">Quarterly </w:t>
      </w:r>
      <w:r w:rsidR="008F1F8C">
        <w:t xml:space="preserve">Conference Call with </w:t>
      </w:r>
      <w:r>
        <w:t>OVW Leadership</w:t>
      </w:r>
    </w:p>
    <w:p w:rsidR="008F1F8C" w:rsidRDefault="008F1F8C"/>
    <w:p w:rsidR="00ED290F" w:rsidRDefault="00ED290F"/>
    <w:p w:rsidR="00ED290F" w:rsidRDefault="00ED290F"/>
    <w:sectPr w:rsidR="00ED290F" w:rsidSect="00BD00AA">
      <w:headerReference w:type="default" r:id="rId9"/>
      <w:footerReference w:type="default" r:id="rId10"/>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33E" w:rsidRDefault="006B733E" w:rsidP="00DA01F2">
      <w:pPr>
        <w:spacing w:after="0" w:line="240" w:lineRule="auto"/>
      </w:pPr>
      <w:r>
        <w:separator/>
      </w:r>
    </w:p>
  </w:endnote>
  <w:endnote w:type="continuationSeparator" w:id="0">
    <w:p w:rsidR="006B733E" w:rsidRDefault="006B733E" w:rsidP="00DA0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160572"/>
      <w:docPartObj>
        <w:docPartGallery w:val="Page Numbers (Bottom of Page)"/>
        <w:docPartUnique/>
      </w:docPartObj>
    </w:sdtPr>
    <w:sdtEndPr>
      <w:rPr>
        <w:noProof/>
      </w:rPr>
    </w:sdtEndPr>
    <w:sdtContent>
      <w:p w:rsidR="00743824" w:rsidRDefault="00F318A4">
        <w:pPr>
          <w:pStyle w:val="Footer"/>
          <w:jc w:val="right"/>
        </w:pPr>
        <w:r>
          <w:fldChar w:fldCharType="begin"/>
        </w:r>
        <w:r w:rsidR="00743824">
          <w:instrText xml:space="preserve"> PAGE   \* MERGEFORMAT </w:instrText>
        </w:r>
        <w:r>
          <w:fldChar w:fldCharType="separate"/>
        </w:r>
        <w:r w:rsidR="00420613">
          <w:rPr>
            <w:noProof/>
          </w:rPr>
          <w:t>1</w:t>
        </w:r>
        <w:r>
          <w:rPr>
            <w:noProof/>
          </w:rPr>
          <w:fldChar w:fldCharType="end"/>
        </w:r>
      </w:p>
    </w:sdtContent>
  </w:sdt>
  <w:p w:rsidR="00743824" w:rsidRDefault="007438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33E" w:rsidRDefault="006B733E" w:rsidP="00DA01F2">
      <w:pPr>
        <w:spacing w:after="0" w:line="240" w:lineRule="auto"/>
      </w:pPr>
      <w:r>
        <w:separator/>
      </w:r>
    </w:p>
  </w:footnote>
  <w:footnote w:type="continuationSeparator" w:id="0">
    <w:p w:rsidR="006B733E" w:rsidRDefault="006B733E" w:rsidP="00DA01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9AB" w:rsidRPr="001E29AB" w:rsidRDefault="001E29AB" w:rsidP="001E29AB">
    <w:pPr>
      <w:pStyle w:val="Header"/>
      <w:jc w:val="center"/>
      <w:rPr>
        <w:b/>
        <w:sz w:val="36"/>
        <w:szCs w:val="36"/>
      </w:rPr>
    </w:pPr>
    <w:r w:rsidRPr="001E29AB">
      <w:rPr>
        <w:b/>
        <w:sz w:val="36"/>
        <w:szCs w:val="36"/>
      </w:rPr>
      <w:t>Lyn Schollett Orientation Schedule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01886"/>
    <w:multiLevelType w:val="hybridMultilevel"/>
    <w:tmpl w:val="E660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62FA0"/>
    <w:multiLevelType w:val="hybridMultilevel"/>
    <w:tmpl w:val="0368EC6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28163E4"/>
    <w:multiLevelType w:val="hybridMultilevel"/>
    <w:tmpl w:val="B90C8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7B02136"/>
    <w:multiLevelType w:val="hybridMultilevel"/>
    <w:tmpl w:val="971EC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F46929"/>
    <w:multiLevelType w:val="hybridMultilevel"/>
    <w:tmpl w:val="66203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DD748EA"/>
    <w:multiLevelType w:val="hybridMultilevel"/>
    <w:tmpl w:val="034A6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CD0"/>
    <w:rsid w:val="00007774"/>
    <w:rsid w:val="000338F4"/>
    <w:rsid w:val="00053661"/>
    <w:rsid w:val="000F2B51"/>
    <w:rsid w:val="00100426"/>
    <w:rsid w:val="00156953"/>
    <w:rsid w:val="001B7937"/>
    <w:rsid w:val="001E29AB"/>
    <w:rsid w:val="00262B74"/>
    <w:rsid w:val="00290504"/>
    <w:rsid w:val="002944B1"/>
    <w:rsid w:val="003540C2"/>
    <w:rsid w:val="00370277"/>
    <w:rsid w:val="003E3759"/>
    <w:rsid w:val="00420613"/>
    <w:rsid w:val="00452207"/>
    <w:rsid w:val="00496479"/>
    <w:rsid w:val="005078EF"/>
    <w:rsid w:val="00522F50"/>
    <w:rsid w:val="00560086"/>
    <w:rsid w:val="005C09A4"/>
    <w:rsid w:val="006B733E"/>
    <w:rsid w:val="007035A0"/>
    <w:rsid w:val="00742CD0"/>
    <w:rsid w:val="00743824"/>
    <w:rsid w:val="00765CD8"/>
    <w:rsid w:val="00772E3D"/>
    <w:rsid w:val="007A186F"/>
    <w:rsid w:val="007A6D95"/>
    <w:rsid w:val="007D2CFA"/>
    <w:rsid w:val="00875AED"/>
    <w:rsid w:val="008D002A"/>
    <w:rsid w:val="008F1F8C"/>
    <w:rsid w:val="008F2B75"/>
    <w:rsid w:val="008F6426"/>
    <w:rsid w:val="00906ED4"/>
    <w:rsid w:val="00946D89"/>
    <w:rsid w:val="00972B7B"/>
    <w:rsid w:val="00A01F0D"/>
    <w:rsid w:val="00A13231"/>
    <w:rsid w:val="00A854F4"/>
    <w:rsid w:val="00AA7799"/>
    <w:rsid w:val="00B9638D"/>
    <w:rsid w:val="00BB0CE8"/>
    <w:rsid w:val="00BD00AA"/>
    <w:rsid w:val="00C2691C"/>
    <w:rsid w:val="00C441BC"/>
    <w:rsid w:val="00CB1246"/>
    <w:rsid w:val="00CB4AC6"/>
    <w:rsid w:val="00CD4B40"/>
    <w:rsid w:val="00D411A4"/>
    <w:rsid w:val="00DA01F2"/>
    <w:rsid w:val="00E31F32"/>
    <w:rsid w:val="00E55A39"/>
    <w:rsid w:val="00E75587"/>
    <w:rsid w:val="00EC3313"/>
    <w:rsid w:val="00ED290F"/>
    <w:rsid w:val="00F318A4"/>
    <w:rsid w:val="00F439DB"/>
    <w:rsid w:val="00F63159"/>
    <w:rsid w:val="00F727A1"/>
    <w:rsid w:val="00F9621E"/>
    <w:rsid w:val="00FA4EDA"/>
    <w:rsid w:val="00FC5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2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2CD0"/>
    <w:pPr>
      <w:ind w:left="720"/>
      <w:contextualSpacing/>
    </w:pPr>
  </w:style>
  <w:style w:type="paragraph" w:styleId="Header">
    <w:name w:val="header"/>
    <w:basedOn w:val="Normal"/>
    <w:link w:val="HeaderChar"/>
    <w:uiPriority w:val="99"/>
    <w:unhideWhenUsed/>
    <w:rsid w:val="00DA0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1F2"/>
  </w:style>
  <w:style w:type="paragraph" w:styleId="Footer">
    <w:name w:val="footer"/>
    <w:basedOn w:val="Normal"/>
    <w:link w:val="FooterChar"/>
    <w:uiPriority w:val="99"/>
    <w:unhideWhenUsed/>
    <w:rsid w:val="00DA0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1F2"/>
  </w:style>
  <w:style w:type="paragraph" w:styleId="NoSpacing">
    <w:name w:val="No Spacing"/>
    <w:link w:val="NoSpacingChar"/>
    <w:uiPriority w:val="1"/>
    <w:qFormat/>
    <w:rsid w:val="001E29AB"/>
    <w:pPr>
      <w:spacing w:after="0" w:line="240" w:lineRule="auto"/>
    </w:pPr>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1E29AB"/>
    <w:rPr>
      <w:rFonts w:asciiTheme="minorHAnsi" w:eastAsiaTheme="minorEastAsia" w:hAnsiTheme="minorHAnsi" w:cstheme="minorBidi"/>
      <w:sz w:val="22"/>
      <w:szCs w:val="22"/>
      <w:lang w:eastAsia="ja-JP"/>
    </w:rPr>
  </w:style>
  <w:style w:type="paragraph" w:styleId="BalloonText">
    <w:name w:val="Balloon Text"/>
    <w:basedOn w:val="Normal"/>
    <w:link w:val="BalloonTextChar"/>
    <w:uiPriority w:val="99"/>
    <w:semiHidden/>
    <w:unhideWhenUsed/>
    <w:rsid w:val="001E2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9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2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2CD0"/>
    <w:pPr>
      <w:ind w:left="720"/>
      <w:contextualSpacing/>
    </w:pPr>
  </w:style>
  <w:style w:type="paragraph" w:styleId="Header">
    <w:name w:val="header"/>
    <w:basedOn w:val="Normal"/>
    <w:link w:val="HeaderChar"/>
    <w:uiPriority w:val="99"/>
    <w:unhideWhenUsed/>
    <w:rsid w:val="00DA0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1F2"/>
  </w:style>
  <w:style w:type="paragraph" w:styleId="Footer">
    <w:name w:val="footer"/>
    <w:basedOn w:val="Normal"/>
    <w:link w:val="FooterChar"/>
    <w:uiPriority w:val="99"/>
    <w:unhideWhenUsed/>
    <w:rsid w:val="00DA0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1F2"/>
  </w:style>
  <w:style w:type="paragraph" w:styleId="NoSpacing">
    <w:name w:val="No Spacing"/>
    <w:link w:val="NoSpacingChar"/>
    <w:uiPriority w:val="1"/>
    <w:qFormat/>
    <w:rsid w:val="001E29AB"/>
    <w:pPr>
      <w:spacing w:after="0" w:line="240" w:lineRule="auto"/>
    </w:pPr>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1E29AB"/>
    <w:rPr>
      <w:rFonts w:asciiTheme="minorHAnsi" w:eastAsiaTheme="minorEastAsia" w:hAnsiTheme="minorHAnsi" w:cstheme="minorBidi"/>
      <w:sz w:val="22"/>
      <w:szCs w:val="22"/>
      <w:lang w:eastAsia="ja-JP"/>
    </w:rPr>
  </w:style>
  <w:style w:type="paragraph" w:styleId="BalloonText">
    <w:name w:val="Balloon Text"/>
    <w:basedOn w:val="Normal"/>
    <w:link w:val="BalloonTextChar"/>
    <w:uiPriority w:val="99"/>
    <w:semiHidden/>
    <w:unhideWhenUsed/>
    <w:rsid w:val="001E2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9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96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A14AC-A6BE-4C43-8E54-2F62966B5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Christine Bradbury</cp:lastModifiedBy>
  <cp:revision>4</cp:revision>
  <cp:lastPrinted>2013-08-27T20:31:00Z</cp:lastPrinted>
  <dcterms:created xsi:type="dcterms:W3CDTF">2014-09-08T15:30:00Z</dcterms:created>
  <dcterms:modified xsi:type="dcterms:W3CDTF">2014-09-08T15:30:00Z</dcterms:modified>
</cp:coreProperties>
</file>